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20" w:rsidRPr="00E32C20" w:rsidRDefault="00E32C20" w:rsidP="00E32C2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6"/>
          <w:szCs w:val="36"/>
          <w:u w:val="single"/>
          <w:lang w:eastAsia="en-GB"/>
        </w:rPr>
      </w:pPr>
      <w:r w:rsidRPr="00E32C20">
        <w:rPr>
          <w:rFonts w:eastAsia="Times New Roman" w:cstheme="minorHAnsi"/>
          <w:b/>
          <w:bCs/>
          <w:sz w:val="36"/>
          <w:szCs w:val="36"/>
          <w:u w:val="single"/>
          <w:lang w:eastAsia="en-GB"/>
        </w:rPr>
        <w:t xml:space="preserve">Duty of Candour Policy 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1. Purpose</w:t>
      </w:r>
    </w:p>
    <w:p w:rsidR="00E32C20" w:rsidRPr="00E32C20" w:rsidRDefault="00E32C20" w:rsidP="00E32C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>To ensure openness, honesty, and transparency when an unintended or unexpected incident occurs that results in harm to a patient, in accordance with Scottish law.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2. Scope</w:t>
      </w:r>
    </w:p>
    <w:p w:rsidR="00E32C20" w:rsidRPr="00E32C20" w:rsidRDefault="00E32C20" w:rsidP="00E32C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>This policy applies to all staff within the GP Practice, including GPs, nurses, administrative personnel, and support staff.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3. Principles</w:t>
      </w:r>
    </w:p>
    <w:p w:rsidR="00E32C20" w:rsidRPr="00E32C20" w:rsidRDefault="00E32C20" w:rsidP="00E32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Openness &amp; Transparency</w:t>
      </w:r>
      <w:r w:rsidRPr="00E32C20">
        <w:rPr>
          <w:rFonts w:eastAsia="Times New Roman" w:cstheme="minorHAnsi"/>
          <w:sz w:val="24"/>
          <w:szCs w:val="24"/>
          <w:lang w:eastAsia="en-GB"/>
        </w:rPr>
        <w:t>: Patients and their families must be informed when an incident occurs.</w:t>
      </w:r>
    </w:p>
    <w:p w:rsidR="00E32C20" w:rsidRPr="00E32C20" w:rsidRDefault="00E32C20" w:rsidP="00E32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Learning &amp; Improvement</w:t>
      </w:r>
      <w:r w:rsidRPr="00E32C20">
        <w:rPr>
          <w:rFonts w:eastAsia="Times New Roman" w:cstheme="minorHAnsi"/>
          <w:sz w:val="24"/>
          <w:szCs w:val="24"/>
          <w:lang w:eastAsia="en-GB"/>
        </w:rPr>
        <w:t>: The practice must review incidents to improve patient safety.</w:t>
      </w:r>
    </w:p>
    <w:p w:rsidR="00E32C20" w:rsidRPr="00E32C20" w:rsidRDefault="00E32C20" w:rsidP="00E32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Support &amp; Communication</w:t>
      </w:r>
      <w:r w:rsidRPr="00E32C20">
        <w:rPr>
          <w:rFonts w:eastAsia="Times New Roman" w:cstheme="minorHAnsi"/>
          <w:sz w:val="24"/>
          <w:szCs w:val="24"/>
          <w:lang w:eastAsia="en-GB"/>
        </w:rPr>
        <w:t>: Patients, families, and staff must receive appropriate support.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4. Duty of Candour Procedure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Identification of an Incident</w:t>
      </w:r>
      <w:r w:rsidRPr="00E32C20">
        <w:rPr>
          <w:rFonts w:eastAsia="Times New Roman" w:cstheme="minorHAnsi"/>
          <w:sz w:val="24"/>
          <w:szCs w:val="24"/>
          <w:lang w:eastAsia="en-GB"/>
        </w:rPr>
        <w:t>: Any unintended or unexpected event that results in harm must be reported.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Notification</w:t>
      </w:r>
      <w:r w:rsidRPr="00E32C20">
        <w:rPr>
          <w:rFonts w:eastAsia="Times New Roman" w:cstheme="minorHAnsi"/>
          <w:sz w:val="24"/>
          <w:szCs w:val="24"/>
          <w:lang w:eastAsia="en-GB"/>
        </w:rPr>
        <w:t xml:space="preserve">: The affected patient (or their representative) must be informed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as soon as possible</w:t>
      </w:r>
      <w:r w:rsidRPr="00E32C20">
        <w:rPr>
          <w:rFonts w:eastAsia="Times New Roman" w:cstheme="minorHAnsi"/>
          <w:sz w:val="24"/>
          <w:szCs w:val="24"/>
          <w:lang w:eastAsia="en-GB"/>
        </w:rPr>
        <w:t>.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Apology</w:t>
      </w:r>
      <w:r w:rsidRPr="00E32C20">
        <w:rPr>
          <w:rFonts w:eastAsia="Times New Roman" w:cstheme="minorHAnsi"/>
          <w:sz w:val="24"/>
          <w:szCs w:val="24"/>
          <w:lang w:eastAsia="en-GB"/>
        </w:rPr>
        <w:t>: A sincere apology must be provided, clarifying what happened.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Investigation &amp; Review</w:t>
      </w:r>
      <w:r w:rsidRPr="00E32C20">
        <w:rPr>
          <w:rFonts w:eastAsia="Times New Roman" w:cstheme="minorHAnsi"/>
          <w:sz w:val="24"/>
          <w:szCs w:val="24"/>
          <w:lang w:eastAsia="en-GB"/>
        </w:rPr>
        <w:t>: A formal review must be conducted to determine the cause and prevent recurrence.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Action Plan</w:t>
      </w:r>
      <w:r w:rsidRPr="00E32C20">
        <w:rPr>
          <w:rFonts w:eastAsia="Times New Roman" w:cstheme="minorHAnsi"/>
          <w:sz w:val="24"/>
          <w:szCs w:val="24"/>
          <w:lang w:eastAsia="en-GB"/>
        </w:rPr>
        <w:t>: Steps must be taken to improve care based on findings.</w:t>
      </w:r>
    </w:p>
    <w:p w:rsidR="00E32C20" w:rsidRPr="00E32C20" w:rsidRDefault="00E32C20" w:rsidP="00E32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Reporting</w:t>
      </w:r>
      <w:r w:rsidRPr="00E32C20">
        <w:rPr>
          <w:rFonts w:eastAsia="Times New Roman" w:cstheme="minorHAnsi"/>
          <w:sz w:val="24"/>
          <w:szCs w:val="24"/>
          <w:lang w:eastAsia="en-GB"/>
        </w:rPr>
        <w:t>: The incident must be documented and reported in line with NHS Scotland requirements.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5. Staff Training &amp; Support</w:t>
      </w:r>
    </w:p>
    <w:p w:rsidR="00E32C20" w:rsidRPr="00E32C20" w:rsidRDefault="00E32C20" w:rsidP="00E32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 xml:space="preserve">All staff must complete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Duty of Candour training</w:t>
      </w:r>
      <w:r w:rsidRPr="00E32C20">
        <w:rPr>
          <w:rFonts w:eastAsia="Times New Roman" w:cstheme="minorHAnsi"/>
          <w:sz w:val="24"/>
          <w:szCs w:val="24"/>
          <w:lang w:eastAsia="en-GB"/>
        </w:rPr>
        <w:t xml:space="preserve">, including the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NHS Scotland e-learning module</w:t>
      </w:r>
      <w:r w:rsidRPr="00E32C20">
        <w:rPr>
          <w:rFonts w:eastAsia="Times New Roman" w:cstheme="minorHAnsi"/>
          <w:sz w:val="24"/>
          <w:szCs w:val="24"/>
          <w:lang w:eastAsia="en-GB"/>
        </w:rPr>
        <w:t>.</w:t>
      </w:r>
    </w:p>
    <w:p w:rsidR="00E32C20" w:rsidRPr="00E32C20" w:rsidRDefault="00E32C20" w:rsidP="00E32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>Support must be provided to staff involved in incidents.</w:t>
      </w:r>
    </w:p>
    <w:p w:rsidR="00E32C20" w:rsidRPr="00E32C20" w:rsidRDefault="00E32C20" w:rsidP="00E32C2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6. Compliance &amp; Monitoring</w:t>
      </w:r>
    </w:p>
    <w:p w:rsidR="00E32C20" w:rsidRPr="00E32C20" w:rsidRDefault="00E32C20" w:rsidP="00E32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 xml:space="preserve">The practice must conduct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annual reviews</w:t>
      </w:r>
      <w:r w:rsidRPr="00E32C20">
        <w:rPr>
          <w:rFonts w:eastAsia="Times New Roman" w:cstheme="minorHAnsi"/>
          <w:sz w:val="24"/>
          <w:szCs w:val="24"/>
          <w:lang w:eastAsia="en-GB"/>
        </w:rPr>
        <w:t xml:space="preserve"> of Duty of Candour incidents.</w:t>
      </w:r>
    </w:p>
    <w:p w:rsidR="00E32C20" w:rsidRPr="00E32C20" w:rsidRDefault="00E32C20" w:rsidP="00E32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 xml:space="preserve">Compliance with the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Duty of Candour (Scotland) Regulations 2018</w:t>
      </w:r>
      <w:r w:rsidRPr="00E32C20">
        <w:rPr>
          <w:rFonts w:eastAsia="Times New Roman" w:cstheme="minorHAnsi"/>
          <w:sz w:val="24"/>
          <w:szCs w:val="24"/>
          <w:lang w:eastAsia="en-GB"/>
        </w:rPr>
        <w:t xml:space="preserve"> must be ensured.</w:t>
      </w:r>
    </w:p>
    <w:p w:rsidR="006E7212" w:rsidRPr="00E32C20" w:rsidRDefault="00E32C20" w:rsidP="00E32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2C20">
        <w:rPr>
          <w:rFonts w:eastAsia="Times New Roman" w:cstheme="minorHAnsi"/>
          <w:sz w:val="24"/>
          <w:szCs w:val="24"/>
          <w:lang w:eastAsia="en-GB"/>
        </w:rPr>
        <w:t xml:space="preserve">This policy promotes a culture of </w:t>
      </w:r>
      <w:r w:rsidRPr="00E32C20">
        <w:rPr>
          <w:rFonts w:eastAsia="Times New Roman" w:cstheme="minorHAnsi"/>
          <w:b/>
          <w:bCs/>
          <w:sz w:val="24"/>
          <w:szCs w:val="24"/>
          <w:lang w:eastAsia="en-GB"/>
        </w:rPr>
        <w:t>honesty, learning, and patient safety</w:t>
      </w:r>
      <w:r w:rsidRPr="00E32C20">
        <w:rPr>
          <w:rFonts w:eastAsia="Times New Roman" w:cstheme="minorHAnsi"/>
          <w:sz w:val="24"/>
          <w:szCs w:val="24"/>
          <w:lang w:eastAsia="en-GB"/>
        </w:rPr>
        <w:t xml:space="preserve">. </w:t>
      </w:r>
      <w:bookmarkStart w:id="0" w:name="_GoBack"/>
      <w:bookmarkEnd w:id="0"/>
    </w:p>
    <w:sectPr w:rsidR="006E7212" w:rsidRPr="00E3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B2CF3"/>
    <w:multiLevelType w:val="multilevel"/>
    <w:tmpl w:val="463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64B0E"/>
    <w:multiLevelType w:val="multilevel"/>
    <w:tmpl w:val="303C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D7F73"/>
    <w:multiLevelType w:val="multilevel"/>
    <w:tmpl w:val="67E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72339"/>
    <w:multiLevelType w:val="multilevel"/>
    <w:tmpl w:val="FE9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20"/>
    <w:rsid w:val="006E7212"/>
    <w:rsid w:val="00E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6EB34-74F4-4051-9A17-DCCD41D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Gibson (AA Old Irvine Road Surgery)</dc:creator>
  <cp:keywords/>
  <dc:description/>
  <cp:lastModifiedBy>Chris Gibson (AA Old Irvine Road Surgery)</cp:lastModifiedBy>
  <cp:revision>1</cp:revision>
  <cp:lastPrinted>2025-06-12T09:52:00Z</cp:lastPrinted>
  <dcterms:created xsi:type="dcterms:W3CDTF">2025-06-12T09:50:00Z</dcterms:created>
  <dcterms:modified xsi:type="dcterms:W3CDTF">2025-06-12T09:52:00Z</dcterms:modified>
</cp:coreProperties>
</file>